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230A" w14:textId="77777777" w:rsidR="00D37C55" w:rsidRDefault="008209D6" w:rsidP="00D37C55">
      <w:pPr>
        <w:spacing w:after="0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Приложение</w:t>
      </w:r>
      <w:r w:rsidR="009739B9">
        <w:rPr>
          <w:rFonts w:ascii="Liberation Serif" w:hAnsi="Liberation Serif" w:cs="Liberation Serif"/>
          <w:sz w:val="28"/>
          <w:szCs w:val="28"/>
        </w:rPr>
        <w:t xml:space="preserve"> № 3</w:t>
      </w:r>
      <w:r w:rsidRPr="008209D6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88BC01D" w14:textId="3ACE6956" w:rsidR="008209D6" w:rsidRPr="008209D6" w:rsidRDefault="008209D6" w:rsidP="00D37C55">
      <w:pPr>
        <w:spacing w:after="0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к муниципальной программе</w:t>
      </w:r>
      <w:r w:rsidR="00D37C55">
        <w:rPr>
          <w:rFonts w:ascii="Liberation Serif" w:hAnsi="Liberation Serif" w:cs="Liberation Serif"/>
          <w:sz w:val="28"/>
          <w:szCs w:val="28"/>
        </w:rPr>
        <w:t xml:space="preserve"> </w:t>
      </w:r>
      <w:r w:rsidRPr="008209D6">
        <w:rPr>
          <w:rFonts w:ascii="Liberation Serif" w:hAnsi="Liberation Serif" w:cs="Liberation Serif"/>
          <w:sz w:val="28"/>
          <w:szCs w:val="28"/>
        </w:rPr>
        <w:t>«</w:t>
      </w:r>
      <w:r w:rsidR="00F70C5D" w:rsidRPr="00F70C5D">
        <w:rPr>
          <w:rFonts w:ascii="Liberation Serif" w:eastAsia="Times New Roman" w:hAnsi="Liberation Serif" w:cs="Times New Roman"/>
          <w:bCs/>
          <w:sz w:val="28"/>
          <w:szCs w:val="28"/>
          <w:lang w:eastAsia="ru-RU" w:bidi="ru-RU"/>
        </w:rPr>
        <w:t>Профилактика терроризма и экстремизма в городском округе Среднеуральск с 2023 по 2028 годы</w:t>
      </w:r>
      <w:r w:rsidRPr="008209D6">
        <w:rPr>
          <w:rFonts w:ascii="Liberation Serif" w:hAnsi="Liberation Serif" w:cs="Liberation Serif"/>
          <w:sz w:val="28"/>
          <w:szCs w:val="28"/>
        </w:rPr>
        <w:t>»</w:t>
      </w:r>
    </w:p>
    <w:p w14:paraId="2B6C188B" w14:textId="77777777" w:rsidR="00D37C55" w:rsidRDefault="00D37C55" w:rsidP="003B0DE7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14:paraId="43C682A8" w14:textId="77777777" w:rsidR="00D37C55" w:rsidRDefault="00D37C55" w:rsidP="003B0DE7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p w14:paraId="506B3C9B" w14:textId="6CF6667C" w:rsidR="00494377" w:rsidRDefault="008209D6" w:rsidP="003B0DE7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 w:rsidRP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Методика расчета значений целевых показателей муниципальной программы</w:t>
      </w:r>
      <w:r w:rsid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</w:t>
      </w:r>
    </w:p>
    <w:p w14:paraId="3D00EE9C" w14:textId="16F83330" w:rsidR="008209D6" w:rsidRPr="00494377" w:rsidRDefault="00494377" w:rsidP="003B0DE7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«</w:t>
      </w:r>
      <w:r w:rsid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Про</w:t>
      </w:r>
      <w:r w:rsidR="00F70C5D" w:rsidRP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филактика терроризма и экстремизма в</w:t>
      </w:r>
      <w:bookmarkStart w:id="0" w:name="_GoBack"/>
      <w:bookmarkEnd w:id="0"/>
      <w:r w:rsidR="00F70C5D" w:rsidRPr="00F70C5D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городском округе Среднеуральск с 2023 по 2028 годы</w:t>
      </w:r>
      <w:r w:rsidR="0022383B" w:rsidRPr="0022383B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»</w:t>
      </w:r>
    </w:p>
    <w:p w14:paraId="67CEAA84" w14:textId="77777777" w:rsidR="000125A6" w:rsidRPr="00494377" w:rsidRDefault="000125A6" w:rsidP="000125A6">
      <w:pPr>
        <w:widowControl w:val="0"/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tbl>
      <w:tblPr>
        <w:tblStyle w:val="a5"/>
        <w:tblW w:w="14595" w:type="dxa"/>
        <w:tblLook w:val="04A0" w:firstRow="1" w:lastRow="0" w:firstColumn="1" w:lastColumn="0" w:noHBand="0" w:noVBand="1"/>
        <w:tblDescription w:val="спатп"/>
      </w:tblPr>
      <w:tblGrid>
        <w:gridCol w:w="756"/>
        <w:gridCol w:w="6043"/>
        <w:gridCol w:w="1701"/>
        <w:gridCol w:w="6095"/>
      </w:tblGrid>
      <w:tr w:rsidR="0008486E" w14:paraId="634BF8E2" w14:textId="77777777" w:rsidTr="00D37C55">
        <w:tc>
          <w:tcPr>
            <w:tcW w:w="756" w:type="dxa"/>
            <w:vAlign w:val="center"/>
          </w:tcPr>
          <w:p w14:paraId="7E706D9B" w14:textId="77777777" w:rsidR="0008486E" w:rsidRPr="00740726" w:rsidRDefault="0008486E" w:rsidP="00B2424B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№ п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en-US" w:eastAsia="ru-RU" w:bidi="ru-RU"/>
              </w:rPr>
              <w:t>/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6043" w:type="dxa"/>
            <w:vAlign w:val="center"/>
          </w:tcPr>
          <w:p w14:paraId="3A29C37A" w14:textId="096E1286" w:rsidR="0008486E" w:rsidRPr="00740726" w:rsidRDefault="0008486E" w:rsidP="00B2424B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Н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 xml:space="preserve">аименование </w:t>
            </w: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 xml:space="preserve">целевого 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показателя</w:t>
            </w:r>
          </w:p>
        </w:tc>
        <w:tc>
          <w:tcPr>
            <w:tcW w:w="1701" w:type="dxa"/>
            <w:vAlign w:val="center"/>
          </w:tcPr>
          <w:p w14:paraId="6F3CF603" w14:textId="77777777" w:rsidR="0008486E" w:rsidRPr="00740726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6095" w:type="dxa"/>
            <w:vAlign w:val="center"/>
          </w:tcPr>
          <w:p w14:paraId="10B6B100" w14:textId="77777777" w:rsidR="0008486E" w:rsidRPr="00740726" w:rsidRDefault="0008486E" w:rsidP="00B2424B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</w:tr>
      <w:tr w:rsidR="0008486E" w14:paraId="089802B3" w14:textId="77777777" w:rsidTr="00D37C55">
        <w:tc>
          <w:tcPr>
            <w:tcW w:w="756" w:type="dxa"/>
          </w:tcPr>
          <w:p w14:paraId="7497E2AB" w14:textId="218ADE31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01DFC1E5" w14:textId="37E10F6B" w:rsidR="0008486E" w:rsidRPr="00494377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41285">
              <w:rPr>
                <w:rFonts w:ascii="Liberation Serif" w:hAnsi="Liberation Serif" w:cs="Liberation Serif"/>
              </w:rPr>
              <w:t>Количество выпущенных (размещаемых) видео-аудио роликов и печатной продукции по вопросам профилактики терроризма</w:t>
            </w:r>
          </w:p>
        </w:tc>
        <w:tc>
          <w:tcPr>
            <w:tcW w:w="1701" w:type="dxa"/>
          </w:tcPr>
          <w:p w14:paraId="001E26C4" w14:textId="339728E4" w:rsidR="0008486E" w:rsidRPr="00EB3358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64544841" w14:textId="23EC0762" w:rsidR="0008486E" w:rsidRPr="002805CE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069EE443" w14:textId="77777777" w:rsidTr="00D37C55">
        <w:tc>
          <w:tcPr>
            <w:tcW w:w="756" w:type="dxa"/>
          </w:tcPr>
          <w:p w14:paraId="4AAC34E4" w14:textId="3761F7B1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CC7F00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</w:t>
            </w:r>
          </w:p>
        </w:tc>
        <w:tc>
          <w:tcPr>
            <w:tcW w:w="6043" w:type="dxa"/>
          </w:tcPr>
          <w:p w14:paraId="4B75DA95" w14:textId="591A14D3" w:rsidR="0008486E" w:rsidRPr="00740726" w:rsidRDefault="00FF2B0D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Антитеррористических комиссий в городском округе Среднеуральск</w:t>
            </w:r>
          </w:p>
        </w:tc>
        <w:tc>
          <w:tcPr>
            <w:tcW w:w="1701" w:type="dxa"/>
          </w:tcPr>
          <w:p w14:paraId="034F521C" w14:textId="719D5611" w:rsidR="0008486E" w:rsidRPr="00EB3358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576C9057" w14:textId="006A4DEB" w:rsidR="0008486E" w:rsidRPr="002161E0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16"/>
                <w:szCs w:val="16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5CD44380" w14:textId="77777777" w:rsidTr="00D37C55">
        <w:tc>
          <w:tcPr>
            <w:tcW w:w="756" w:type="dxa"/>
          </w:tcPr>
          <w:p w14:paraId="1364CB9D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1CE412B0" w14:textId="6461EA45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D72C52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проводимых тренировок по отработке порядка действий при угрозе совершения или совершении террористического акта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</w:t>
            </w:r>
          </w:p>
        </w:tc>
        <w:tc>
          <w:tcPr>
            <w:tcW w:w="1701" w:type="dxa"/>
          </w:tcPr>
          <w:p w14:paraId="74ADBCCE" w14:textId="25360511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83126FE" w14:textId="4E87136E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4166BB20" w14:textId="77777777" w:rsidTr="00D37C55">
        <w:tc>
          <w:tcPr>
            <w:tcW w:w="756" w:type="dxa"/>
          </w:tcPr>
          <w:p w14:paraId="473D17DB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0DC90919" w14:textId="42B8D1A7" w:rsidR="0008486E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B4079C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информационно-пропагандистских мероприятий по разъяснению сущности терроризма и его общественной опасности</w:t>
            </w:r>
          </w:p>
        </w:tc>
        <w:tc>
          <w:tcPr>
            <w:tcW w:w="1701" w:type="dxa"/>
          </w:tcPr>
          <w:p w14:paraId="746EC411" w14:textId="5A01EDE4" w:rsidR="0008486E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5864C506" w14:textId="5DD112C8" w:rsidR="0008486E" w:rsidRPr="00D72C52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70AD9316" w14:textId="77777777" w:rsidTr="00D37C55">
        <w:trPr>
          <w:trHeight w:val="70"/>
        </w:trPr>
        <w:tc>
          <w:tcPr>
            <w:tcW w:w="756" w:type="dxa"/>
          </w:tcPr>
          <w:p w14:paraId="2538798E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029C0CB0" w14:textId="6E29F2D1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D72C52">
              <w:rPr>
                <w:rFonts w:ascii="Liberation Serif" w:eastAsia="Times New Roman" w:hAnsi="Liberation Serif" w:cs="Times New Roman"/>
                <w:lang w:eastAsia="ru-RU" w:bidi="ru-RU"/>
              </w:rPr>
              <w:t>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  <w:tc>
          <w:tcPr>
            <w:tcW w:w="1701" w:type="dxa"/>
          </w:tcPr>
          <w:p w14:paraId="379F7615" w14:textId="1181B416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процент</w:t>
            </w:r>
          </w:p>
        </w:tc>
        <w:tc>
          <w:tcPr>
            <w:tcW w:w="6095" w:type="dxa"/>
          </w:tcPr>
          <w:p w14:paraId="3AD3F1DC" w14:textId="4DD8D0D5" w:rsidR="0008486E" w:rsidRPr="00397999" w:rsidRDefault="0008486E" w:rsidP="00A47E20">
            <w:pPr>
              <w:widowContro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Обес.тер.защ</w:t>
            </w:r>
            <w:proofErr w:type="spellEnd"/>
            <w:proofErr w:type="gram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.= ((</w:t>
            </w:r>
            <w:proofErr w:type="spell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Ур.антитер.защ.мун.собст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.+ </w:t>
            </w:r>
            <w:proofErr w:type="spell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Ур.антитер.защ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. собств.)/ </w:t>
            </w:r>
            <w:proofErr w:type="spell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Общ.ур.антитер.защ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.)*100</w:t>
            </w:r>
          </w:p>
          <w:p w14:paraId="2435D004" w14:textId="2BCEE27F" w:rsidR="0008486E" w:rsidRPr="00397999" w:rsidRDefault="0008486E" w:rsidP="00A47E20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Обес.тер.защ</w:t>
            </w:r>
            <w:proofErr w:type="spellEnd"/>
            <w:proofErr w:type="gram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.- обеспечение антитеррористической защищенности объектов (территорий, находящихся в муниципальной собственности или в ведении органов местного самоуправления предъявляемым требованиям </w:t>
            </w:r>
          </w:p>
          <w:p w14:paraId="063E6638" w14:textId="32FBB418" w:rsidR="0008486E" w:rsidRDefault="0008486E" w:rsidP="00A47E20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lastRenderedPageBreak/>
              <w:t>Ур.антитер</w:t>
            </w:r>
            <w:proofErr w:type="gram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.защ.мун.собст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.- уровень антитеррористической защищенности объектов, находящиеся в муниципальной собственности предъявляемым требованиям</w:t>
            </w:r>
          </w:p>
          <w:p w14:paraId="579F42F0" w14:textId="4FE51F3B" w:rsidR="0008486E" w:rsidRDefault="0008486E" w:rsidP="00A47E20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Ур.антитер</w:t>
            </w:r>
            <w:proofErr w:type="gram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.защ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. собств.- уровень антитеррористической защищенности объектов, находящиеся в ведении </w:t>
            </w:r>
            <w:r w:rsidR="00D37C55">
              <w:rPr>
                <w:rFonts w:ascii="Liberation Serif" w:eastAsia="Times New Roman" w:hAnsi="Liberation Serif" w:cs="Times New Roman"/>
                <w:lang w:eastAsia="ru-RU" w:bidi="ru-RU"/>
              </w:rPr>
              <w:t>органов</w:t>
            </w:r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местного самоуправления предъявляемым требованиям</w:t>
            </w:r>
          </w:p>
          <w:p w14:paraId="7B81DBAB" w14:textId="7F45AF70" w:rsidR="0008486E" w:rsidRPr="002114A3" w:rsidRDefault="0008486E" w:rsidP="00D37C55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proofErr w:type="spellStart"/>
            <w:proofErr w:type="gramStart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Общ.ур.антитер</w:t>
            </w:r>
            <w:proofErr w:type="gram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.защ</w:t>
            </w:r>
            <w:proofErr w:type="spellEnd"/>
            <w:r>
              <w:rPr>
                <w:rFonts w:ascii="Liberation Serif" w:eastAsia="Times New Roman" w:hAnsi="Liberation Serif" w:cs="Times New Roman"/>
                <w:lang w:eastAsia="ru-RU" w:bidi="ru-RU"/>
              </w:rPr>
              <w:t>.- общий уровень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</w:tr>
      <w:tr w:rsidR="0008486E" w14:paraId="64D0A98E" w14:textId="77777777" w:rsidTr="00D37C55">
        <w:tc>
          <w:tcPr>
            <w:tcW w:w="756" w:type="dxa"/>
          </w:tcPr>
          <w:p w14:paraId="1692733E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0B5BC082" w14:textId="730D4D84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D72C52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мероприятий по антитеррористической защите и охране объектов культуры, физкультуры и спорта, учреждений с массовым пребыванием людей</w:t>
            </w:r>
          </w:p>
        </w:tc>
        <w:tc>
          <w:tcPr>
            <w:tcW w:w="1701" w:type="dxa"/>
          </w:tcPr>
          <w:p w14:paraId="59F4EA6E" w14:textId="48FB6839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3D26870" w14:textId="476AB8E0" w:rsidR="0008486E" w:rsidRPr="002114A3" w:rsidRDefault="0008486E" w:rsidP="00D37C55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4A2BD011" w14:textId="77777777" w:rsidTr="00D37C55">
        <w:tc>
          <w:tcPr>
            <w:tcW w:w="756" w:type="dxa"/>
          </w:tcPr>
          <w:p w14:paraId="49B4C1C7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367ACA42" w14:textId="7CB02993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мероприятий, направленных на формирование активной гражданской позиции, национально-государственной идентичности, воспитания уважения к представителям различных этносов, профилактику терроризма</w:t>
            </w:r>
          </w:p>
        </w:tc>
        <w:tc>
          <w:tcPr>
            <w:tcW w:w="1701" w:type="dxa"/>
          </w:tcPr>
          <w:p w14:paraId="1FAE0D16" w14:textId="256E8B5E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7338C6ED" w14:textId="04E0965C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3C291993" w14:textId="77777777" w:rsidTr="00D37C55">
        <w:tc>
          <w:tcPr>
            <w:tcW w:w="756" w:type="dxa"/>
          </w:tcPr>
          <w:p w14:paraId="69E33913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4D116ABD" w14:textId="1871E534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мониторингов правоприменительной практики в сфере противодействия экстремизму</w:t>
            </w:r>
          </w:p>
        </w:tc>
        <w:tc>
          <w:tcPr>
            <w:tcW w:w="1701" w:type="dxa"/>
          </w:tcPr>
          <w:p w14:paraId="3038B086" w14:textId="7DCC47FA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09D8D2AF" w14:textId="5DB48135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13BB413C" w14:textId="77777777" w:rsidTr="00D37C55">
        <w:tc>
          <w:tcPr>
            <w:tcW w:w="756" w:type="dxa"/>
          </w:tcPr>
          <w:p w14:paraId="6A25699B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38515F8D" w14:textId="0BB47273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мониторингов средств массовой информации и информационно-телекоммуникационных сетей, включая сеть "Интернет", в целых выявления фактов распространения идеологии экстремизма, экстремистских материалов и незамедлительного реагирования на них</w:t>
            </w:r>
          </w:p>
        </w:tc>
        <w:tc>
          <w:tcPr>
            <w:tcW w:w="1701" w:type="dxa"/>
          </w:tcPr>
          <w:p w14:paraId="24CB6629" w14:textId="1BACCB34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432C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A1B06BE" w14:textId="1FB30FFE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5B337838" w14:textId="77777777" w:rsidTr="00D37C55">
        <w:tc>
          <w:tcPr>
            <w:tcW w:w="756" w:type="dxa"/>
          </w:tcPr>
          <w:p w14:paraId="502376B4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7B8DB054" w14:textId="3DD01F0D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Количество выпущенных </w:t>
            </w:r>
            <w:proofErr w:type="gramStart"/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видео-роликов</w:t>
            </w:r>
            <w:proofErr w:type="gramEnd"/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и печатной продукции по вопросам профилактики экстремизма</w:t>
            </w:r>
          </w:p>
        </w:tc>
        <w:tc>
          <w:tcPr>
            <w:tcW w:w="1701" w:type="dxa"/>
          </w:tcPr>
          <w:p w14:paraId="05B277A9" w14:textId="239FE1EF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5F41D9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AA54CA9" w14:textId="4E979A01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7DC22E83" w14:textId="77777777" w:rsidTr="00D37C55">
        <w:tc>
          <w:tcPr>
            <w:tcW w:w="756" w:type="dxa"/>
          </w:tcPr>
          <w:p w14:paraId="4B559C8F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2E63EB06" w14:textId="276356B0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мероприятий для организации досуга детей, подростков, молодежи, семейного досуга, обеспечение доступности для населения объектов культуры, спорта и отдыха, создание условий для реализации творческого и спортивного потенциала, культурного роста граждан</w:t>
            </w:r>
          </w:p>
        </w:tc>
        <w:tc>
          <w:tcPr>
            <w:tcW w:w="1701" w:type="dxa"/>
          </w:tcPr>
          <w:p w14:paraId="4A3C0D2F" w14:textId="01DC1513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7CD2B344" w14:textId="65C3B856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58D53124" w14:textId="77777777" w:rsidTr="00D37C55">
        <w:tc>
          <w:tcPr>
            <w:tcW w:w="756" w:type="dxa"/>
          </w:tcPr>
          <w:p w14:paraId="07DCA7BD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371BA00E" w14:textId="38FF1CBE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социологических исследований по вопросам противодействия экстремизма</w:t>
            </w:r>
          </w:p>
        </w:tc>
        <w:tc>
          <w:tcPr>
            <w:tcW w:w="1701" w:type="dxa"/>
          </w:tcPr>
          <w:p w14:paraId="39D7FAE0" w14:textId="51B88E9B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2DC02949" w14:textId="73F80CEB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075E63DA" w14:textId="77777777" w:rsidTr="00D37C55">
        <w:tc>
          <w:tcPr>
            <w:tcW w:w="756" w:type="dxa"/>
          </w:tcPr>
          <w:p w14:paraId="4DF90CA5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6666E4FD" w14:textId="47ABBD73" w:rsidR="0008486E" w:rsidRPr="00344313" w:rsidRDefault="00476CE7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476CE7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Количество мероприятий по профилактической работе с </w:t>
            </w:r>
            <w:r w:rsidRPr="00476CE7">
              <w:rPr>
                <w:rFonts w:ascii="Liberation Serif" w:eastAsia="Times New Roman" w:hAnsi="Liberation Serif" w:cs="Times New Roman"/>
                <w:lang w:eastAsia="ru-RU" w:bidi="ru-RU"/>
              </w:rPr>
              <w:lastRenderedPageBreak/>
              <w:t>лицами, подтвержденными влиянию идеологии экстремизма</w:t>
            </w:r>
          </w:p>
        </w:tc>
        <w:tc>
          <w:tcPr>
            <w:tcW w:w="1701" w:type="dxa"/>
          </w:tcPr>
          <w:p w14:paraId="146BAFF4" w14:textId="71747F95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lastRenderedPageBreak/>
              <w:t>единиц</w:t>
            </w:r>
          </w:p>
        </w:tc>
        <w:tc>
          <w:tcPr>
            <w:tcW w:w="6095" w:type="dxa"/>
          </w:tcPr>
          <w:p w14:paraId="0249E8A7" w14:textId="43C21EEE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8486E" w14:paraId="669002A5" w14:textId="77777777" w:rsidTr="00D37C55">
        <w:tc>
          <w:tcPr>
            <w:tcW w:w="756" w:type="dxa"/>
          </w:tcPr>
          <w:p w14:paraId="2B09F29A" w14:textId="77777777" w:rsidR="0008486E" w:rsidRPr="00CC7F00" w:rsidRDefault="0008486E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37ACCF78" w14:textId="7F214C24" w:rsidR="0008486E" w:rsidRPr="00344313" w:rsidRDefault="0008486E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A0835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проводимых занятий по воспитанию патриотизма, культуры мирного поведения, межнациональной и межконфессиональной дружбы,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</w:p>
        </w:tc>
        <w:tc>
          <w:tcPr>
            <w:tcW w:w="1701" w:type="dxa"/>
          </w:tcPr>
          <w:p w14:paraId="7BA0058B" w14:textId="1BAB2046" w:rsidR="0008486E" w:rsidRPr="0034431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501B103" w14:textId="5B412BBB" w:rsidR="0008486E" w:rsidRPr="002114A3" w:rsidRDefault="0008486E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A725C3" w14:paraId="358C7BE9" w14:textId="77777777" w:rsidTr="00D37C55">
        <w:tc>
          <w:tcPr>
            <w:tcW w:w="756" w:type="dxa"/>
          </w:tcPr>
          <w:p w14:paraId="24DD2BAC" w14:textId="77777777" w:rsidR="00A725C3" w:rsidRPr="00CC7F00" w:rsidRDefault="00A725C3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53E12BFE" w14:textId="05FE78C1" w:rsidR="00A725C3" w:rsidRPr="002A0835" w:rsidRDefault="00A725C3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A725C3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Количество </w:t>
            </w:r>
            <w:r w:rsidR="00D8007F">
              <w:rPr>
                <w:rFonts w:ascii="Liberation Serif" w:eastAsia="Times New Roman" w:hAnsi="Liberation Serif" w:cs="Times New Roman"/>
                <w:lang w:eastAsia="ru-RU" w:bidi="ru-RU"/>
              </w:rPr>
              <w:t>сотрудников</w:t>
            </w:r>
            <w:r w:rsidRPr="00A725C3">
              <w:rPr>
                <w:rFonts w:ascii="Liberation Serif" w:eastAsia="Times New Roman" w:hAnsi="Liberation Serif" w:cs="Times New Roman"/>
                <w:lang w:eastAsia="ru-RU" w:bidi="ru-RU"/>
              </w:rPr>
              <w:t>, прошедших повышение квалификации по профилактике экстремизма, гармонизации межэтнических и межконфессиональных отношений</w:t>
            </w:r>
          </w:p>
        </w:tc>
        <w:tc>
          <w:tcPr>
            <w:tcW w:w="1701" w:type="dxa"/>
          </w:tcPr>
          <w:p w14:paraId="00618632" w14:textId="7126251B" w:rsidR="00A725C3" w:rsidRDefault="00A725C3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3865D440" w14:textId="5A8C090A" w:rsidR="00A725C3" w:rsidRDefault="00A725C3" w:rsidP="00D37C5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43B3A" w14:paraId="5E014833" w14:textId="77777777" w:rsidTr="00D37C55">
        <w:tc>
          <w:tcPr>
            <w:tcW w:w="756" w:type="dxa"/>
          </w:tcPr>
          <w:p w14:paraId="11A3D1B8" w14:textId="77777777" w:rsidR="00043B3A" w:rsidRPr="00CC7F00" w:rsidRDefault="00043B3A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54B14394" w14:textId="4921C044" w:rsidR="00043B3A" w:rsidRPr="00A725C3" w:rsidRDefault="0021787A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787A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мероприятий по гармонизации межнациональных и этноконфессиональных отношений</w:t>
            </w:r>
          </w:p>
        </w:tc>
        <w:tc>
          <w:tcPr>
            <w:tcW w:w="1701" w:type="dxa"/>
          </w:tcPr>
          <w:p w14:paraId="2F7A6666" w14:textId="07F1E907" w:rsidR="00043B3A" w:rsidRDefault="00043B3A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05B72489" w14:textId="60E2E1FB" w:rsidR="00043B3A" w:rsidRDefault="00043B3A" w:rsidP="00D37C5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43B3A" w14:paraId="0F534EE3" w14:textId="77777777" w:rsidTr="00D37C55">
        <w:tc>
          <w:tcPr>
            <w:tcW w:w="756" w:type="dxa"/>
          </w:tcPr>
          <w:p w14:paraId="723BC1B6" w14:textId="77777777" w:rsidR="00043B3A" w:rsidRPr="00CC7F00" w:rsidRDefault="00043B3A" w:rsidP="00CC7F00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7983669D" w14:textId="1BFDE5A0" w:rsidR="00043B3A" w:rsidRPr="00A725C3" w:rsidRDefault="00C2706F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C2706F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мониторингов миграционной ситуации, складывающиеся на территории городского округа Среднеуральск</w:t>
            </w:r>
          </w:p>
        </w:tc>
        <w:tc>
          <w:tcPr>
            <w:tcW w:w="1701" w:type="dxa"/>
          </w:tcPr>
          <w:p w14:paraId="41048CD9" w14:textId="074AB760" w:rsidR="00043B3A" w:rsidRDefault="00043B3A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669C2564" w14:textId="7B04487A" w:rsidR="00043B3A" w:rsidRDefault="00043B3A" w:rsidP="00D37C5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751134" w14:paraId="32FD52CE" w14:textId="77777777" w:rsidTr="00D37C55">
        <w:tc>
          <w:tcPr>
            <w:tcW w:w="756" w:type="dxa"/>
          </w:tcPr>
          <w:p w14:paraId="16A9025B" w14:textId="77777777" w:rsidR="00751134" w:rsidRPr="00CC7F00" w:rsidRDefault="00751134" w:rsidP="00751134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6CCC1674" w14:textId="1298D884" w:rsidR="00751134" w:rsidRPr="00C2706F" w:rsidRDefault="00751134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51134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мероприятия по социальной и культурной адаптации иностранных граждан, вынужденных переселенцев, граждан Украины, Донецкой Народной Республики и Луганской Народной Республики</w:t>
            </w:r>
          </w:p>
        </w:tc>
        <w:tc>
          <w:tcPr>
            <w:tcW w:w="1701" w:type="dxa"/>
          </w:tcPr>
          <w:p w14:paraId="6C86563A" w14:textId="1529AB5F" w:rsidR="00751134" w:rsidRDefault="00751134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78A6D319" w14:textId="7AA019A0" w:rsidR="00751134" w:rsidRDefault="00751134" w:rsidP="00D37C5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751134" w14:paraId="36742648" w14:textId="77777777" w:rsidTr="00D37C55">
        <w:tc>
          <w:tcPr>
            <w:tcW w:w="756" w:type="dxa"/>
          </w:tcPr>
          <w:p w14:paraId="3B5E71E4" w14:textId="77777777" w:rsidR="00751134" w:rsidRPr="00CC7F00" w:rsidRDefault="00751134" w:rsidP="00751134">
            <w:pPr>
              <w:pStyle w:val="a3"/>
              <w:widowControl w:val="0"/>
              <w:numPr>
                <w:ilvl w:val="0"/>
                <w:numId w:val="2"/>
              </w:numPr>
              <w:rPr>
                <w:rFonts w:ascii="Liberation Serif" w:eastAsia="Times New Roman" w:hAnsi="Liberation Serif" w:cs="Times New Roman"/>
                <w:lang w:eastAsia="ru-RU" w:bidi="ru-RU"/>
              </w:rPr>
            </w:pPr>
          </w:p>
        </w:tc>
        <w:tc>
          <w:tcPr>
            <w:tcW w:w="6043" w:type="dxa"/>
          </w:tcPr>
          <w:p w14:paraId="3144157D" w14:textId="4E3E3294" w:rsidR="00751134" w:rsidRPr="00C2706F" w:rsidRDefault="00751134" w:rsidP="00D37C55">
            <w:pPr>
              <w:widowControl w:val="0"/>
              <w:jc w:val="both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51134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профилактических разъяснительных мероприятий при участии работодателей, осуществляющих деятельность с привлечением иностранных граждан, руководителей местных национально-культурных и религиозных организаций и правоохранительных органов</w:t>
            </w:r>
          </w:p>
        </w:tc>
        <w:tc>
          <w:tcPr>
            <w:tcW w:w="1701" w:type="dxa"/>
          </w:tcPr>
          <w:p w14:paraId="1BF93833" w14:textId="728127D4" w:rsidR="00751134" w:rsidRDefault="00751134" w:rsidP="00D37C5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6095" w:type="dxa"/>
          </w:tcPr>
          <w:p w14:paraId="42EDC38F" w14:textId="5FE1F516" w:rsidR="00751134" w:rsidRDefault="00751134" w:rsidP="00D37C5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</w:tbl>
    <w:p w14:paraId="508BB1B9" w14:textId="77777777" w:rsidR="00F73772" w:rsidRPr="00FA02B4" w:rsidRDefault="00F73772" w:rsidP="00D37C55">
      <w:pPr>
        <w:jc w:val="both"/>
        <w:rPr>
          <w:rFonts w:ascii="Liberation Serif" w:hAnsi="Liberation Serif" w:cs="Liberation Serif"/>
          <w:sz w:val="28"/>
          <w:szCs w:val="28"/>
          <w:shd w:val="clear" w:color="auto" w:fill="F7F7F7"/>
        </w:rPr>
      </w:pPr>
    </w:p>
    <w:sectPr w:rsidR="00F73772" w:rsidRPr="00FA02B4" w:rsidSect="00D37C55">
      <w:headerReference w:type="default" r:id="rId7"/>
      <w:pgSz w:w="16838" w:h="11906" w:orient="landscape"/>
      <w:pgMar w:top="1418" w:right="1134" w:bottom="1134" w:left="1134" w:header="737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FD5B8" w14:textId="77777777" w:rsidR="00D37C55" w:rsidRDefault="00D37C55" w:rsidP="00D37C55">
      <w:pPr>
        <w:spacing w:after="0" w:line="240" w:lineRule="auto"/>
      </w:pPr>
      <w:r>
        <w:separator/>
      </w:r>
    </w:p>
  </w:endnote>
  <w:endnote w:type="continuationSeparator" w:id="0">
    <w:p w14:paraId="49D480E2" w14:textId="77777777" w:rsidR="00D37C55" w:rsidRDefault="00D37C55" w:rsidP="00D37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19281" w14:textId="77777777" w:rsidR="00D37C55" w:rsidRDefault="00D37C55" w:rsidP="00D37C55">
      <w:pPr>
        <w:spacing w:after="0" w:line="240" w:lineRule="auto"/>
      </w:pPr>
      <w:r>
        <w:separator/>
      </w:r>
    </w:p>
  </w:footnote>
  <w:footnote w:type="continuationSeparator" w:id="0">
    <w:p w14:paraId="1A485FB1" w14:textId="77777777" w:rsidR="00D37C55" w:rsidRDefault="00D37C55" w:rsidP="00D37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854057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561A6E77" w14:textId="31CB14D5" w:rsidR="00D37C55" w:rsidRPr="00D37C55" w:rsidRDefault="00D37C55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D37C55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D37C55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D37C55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D37C55">
          <w:rPr>
            <w:rFonts w:ascii="Liberation Serif" w:hAnsi="Liberation Serif" w:cs="Liberation Serif"/>
            <w:sz w:val="24"/>
            <w:szCs w:val="24"/>
          </w:rPr>
          <w:t>2</w:t>
        </w:r>
        <w:r w:rsidRPr="00D37C55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9C98F79" w14:textId="77777777" w:rsidR="00D37C55" w:rsidRPr="00D37C55" w:rsidRDefault="00D37C55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180A9D"/>
    <w:multiLevelType w:val="hybridMultilevel"/>
    <w:tmpl w:val="C7F6BB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125A6"/>
    <w:rsid w:val="00034073"/>
    <w:rsid w:val="00043B3A"/>
    <w:rsid w:val="0006432C"/>
    <w:rsid w:val="00065F8D"/>
    <w:rsid w:val="0008486E"/>
    <w:rsid w:val="00086881"/>
    <w:rsid w:val="00123110"/>
    <w:rsid w:val="00155114"/>
    <w:rsid w:val="001F0A04"/>
    <w:rsid w:val="001F230B"/>
    <w:rsid w:val="002114A3"/>
    <w:rsid w:val="002161E0"/>
    <w:rsid w:val="0021787A"/>
    <w:rsid w:val="0022383B"/>
    <w:rsid w:val="00232F86"/>
    <w:rsid w:val="00241285"/>
    <w:rsid w:val="00243070"/>
    <w:rsid w:val="00246E71"/>
    <w:rsid w:val="00274A3A"/>
    <w:rsid w:val="002805CE"/>
    <w:rsid w:val="002A0835"/>
    <w:rsid w:val="002A54AE"/>
    <w:rsid w:val="002F1804"/>
    <w:rsid w:val="00344313"/>
    <w:rsid w:val="00351E5A"/>
    <w:rsid w:val="003801D3"/>
    <w:rsid w:val="00397999"/>
    <w:rsid w:val="003B0DE7"/>
    <w:rsid w:val="00421D52"/>
    <w:rsid w:val="00476CE7"/>
    <w:rsid w:val="00494377"/>
    <w:rsid w:val="00501037"/>
    <w:rsid w:val="00537247"/>
    <w:rsid w:val="005A66AD"/>
    <w:rsid w:val="005B07A0"/>
    <w:rsid w:val="005E03F6"/>
    <w:rsid w:val="005F41D9"/>
    <w:rsid w:val="00621695"/>
    <w:rsid w:val="006234EB"/>
    <w:rsid w:val="006355FE"/>
    <w:rsid w:val="00636EA9"/>
    <w:rsid w:val="006D7826"/>
    <w:rsid w:val="007072FB"/>
    <w:rsid w:val="00740726"/>
    <w:rsid w:val="00751134"/>
    <w:rsid w:val="008209D6"/>
    <w:rsid w:val="00830E0E"/>
    <w:rsid w:val="00882EBF"/>
    <w:rsid w:val="00904D3F"/>
    <w:rsid w:val="00907A60"/>
    <w:rsid w:val="009739B9"/>
    <w:rsid w:val="009B2469"/>
    <w:rsid w:val="009B5F69"/>
    <w:rsid w:val="009F7E3E"/>
    <w:rsid w:val="00A35E3D"/>
    <w:rsid w:val="00A47E20"/>
    <w:rsid w:val="00A573F6"/>
    <w:rsid w:val="00A66B68"/>
    <w:rsid w:val="00A725C3"/>
    <w:rsid w:val="00B2424B"/>
    <w:rsid w:val="00B4079C"/>
    <w:rsid w:val="00BA5452"/>
    <w:rsid w:val="00C2706F"/>
    <w:rsid w:val="00C3711E"/>
    <w:rsid w:val="00CC375E"/>
    <w:rsid w:val="00CC7F00"/>
    <w:rsid w:val="00D242B4"/>
    <w:rsid w:val="00D25872"/>
    <w:rsid w:val="00D37C55"/>
    <w:rsid w:val="00D51522"/>
    <w:rsid w:val="00D72C52"/>
    <w:rsid w:val="00D8007F"/>
    <w:rsid w:val="00DF4EE5"/>
    <w:rsid w:val="00E72D86"/>
    <w:rsid w:val="00E871E5"/>
    <w:rsid w:val="00EB3358"/>
    <w:rsid w:val="00ED0505"/>
    <w:rsid w:val="00F143B0"/>
    <w:rsid w:val="00F54BF0"/>
    <w:rsid w:val="00F571B9"/>
    <w:rsid w:val="00F63F4A"/>
    <w:rsid w:val="00F70C5D"/>
    <w:rsid w:val="00F73772"/>
    <w:rsid w:val="00FA02B4"/>
    <w:rsid w:val="00FC1872"/>
    <w:rsid w:val="00FF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844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1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37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7C55"/>
  </w:style>
  <w:style w:type="paragraph" w:styleId="aa">
    <w:name w:val="footer"/>
    <w:basedOn w:val="a"/>
    <w:link w:val="ab"/>
    <w:uiPriority w:val="99"/>
    <w:unhideWhenUsed/>
    <w:rsid w:val="00D37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7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31</cp:revision>
  <cp:lastPrinted>2022-07-13T06:14:00Z</cp:lastPrinted>
  <dcterms:created xsi:type="dcterms:W3CDTF">2022-05-26T10:19:00Z</dcterms:created>
  <dcterms:modified xsi:type="dcterms:W3CDTF">2022-09-29T11:48:00Z</dcterms:modified>
</cp:coreProperties>
</file>